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B7" w:rsidRDefault="002A76EB" w:rsidP="002A76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«Право и организация социального обеспечения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457"/>
        <w:gridCol w:w="7809"/>
        <w:gridCol w:w="1132"/>
        <w:gridCol w:w="1159"/>
        <w:gridCol w:w="1267"/>
        <w:gridCol w:w="1026"/>
      </w:tblGrid>
      <w:tr w:rsidR="000F55B7" w:rsidTr="007C7C1A">
        <w:tc>
          <w:tcPr>
            <w:tcW w:w="245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13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Бум. вариант</w:t>
            </w: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вариант</w:t>
            </w: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5B7" w:rsidTr="007C7C1A">
        <w:trPr>
          <w:trHeight w:val="691"/>
        </w:trPr>
        <w:tc>
          <w:tcPr>
            <w:tcW w:w="2457" w:type="dxa"/>
            <w:vMerge w:val="restart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7F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</w:rPr>
            </w:pPr>
            <w:r w:rsidRPr="008607F4">
              <w:rPr>
                <w:rFonts w:ascii="Times New Roman" w:hAnsi="Times New Roman" w:cs="Times New Roman"/>
                <w:sz w:val="28"/>
                <w:szCs w:val="28"/>
              </w:rPr>
              <w:t xml:space="preserve">Греков В.Ф. и др. Пособие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русскому языку в старших классах - М</w:t>
            </w:r>
            <w:r w:rsidRPr="008607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7F4">
              <w:rPr>
                <w:rFonts w:ascii="Times New Roman" w:hAnsi="Times New Roman" w:cs="Times New Roman"/>
                <w:sz w:val="28"/>
                <w:szCs w:val="28"/>
              </w:rPr>
              <w:t>Просвещение, 2001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0F55B7" w:rsidTr="007C7C1A">
        <w:trPr>
          <w:trHeight w:val="672"/>
        </w:trPr>
        <w:tc>
          <w:tcPr>
            <w:tcW w:w="2457" w:type="dxa"/>
            <w:vMerge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7F4">
              <w:rPr>
                <w:rFonts w:ascii="Times New Roman" w:hAnsi="Times New Roman" w:cs="Times New Roman"/>
                <w:sz w:val="28"/>
                <w:szCs w:val="28"/>
              </w:rPr>
              <w:t>Введенская Л.А. Русский язык и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речи - Ростов на Дону: Феникс,</w:t>
            </w:r>
            <w:r w:rsidRPr="008607F4">
              <w:rPr>
                <w:rFonts w:ascii="Times New Roman" w:hAnsi="Times New Roman" w:cs="Times New Roman"/>
                <w:sz w:val="28"/>
                <w:szCs w:val="28"/>
              </w:rPr>
              <w:t xml:space="preserve"> 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55B7" w:rsidTr="007C7C1A">
        <w:trPr>
          <w:trHeight w:val="941"/>
        </w:trPr>
        <w:tc>
          <w:tcPr>
            <w:tcW w:w="2457" w:type="dxa"/>
            <w:vMerge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7EF">
              <w:rPr>
                <w:rFonts w:ascii="Times New Roman" w:hAnsi="Times New Roman" w:cs="Times New Roman"/>
                <w:sz w:val="28"/>
                <w:szCs w:val="28"/>
              </w:rPr>
              <w:t>Т.М. Воителева Русский язык и литература (базовый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7727EF">
              <w:rPr>
                <w:rFonts w:ascii="Times New Roman" w:hAnsi="Times New Roman" w:cs="Times New Roman"/>
                <w:sz w:val="28"/>
                <w:szCs w:val="28"/>
              </w:rPr>
              <w:t>учебник для 10 класса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е изд.) в электронном формате – М:</w:t>
            </w:r>
            <w:r w:rsidRPr="007727EF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Академия, 2014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7C7C1A">
        <w:trPr>
          <w:trHeight w:val="836"/>
        </w:trPr>
        <w:tc>
          <w:tcPr>
            <w:tcW w:w="2457" w:type="dxa"/>
            <w:vMerge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Pr="007727EF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Воителева Русский язык и литература (базовый уровень) учебник для 11 класса (1 е изд.) в электронном формате – М: Академия, 2014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7C7C1A">
        <w:trPr>
          <w:trHeight w:val="922"/>
        </w:trPr>
        <w:tc>
          <w:tcPr>
            <w:tcW w:w="2457" w:type="dxa"/>
            <w:vMerge w:val="restart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80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</w:rPr>
            </w:pPr>
            <w:r w:rsidRPr="000423FD">
              <w:rPr>
                <w:rFonts w:ascii="Times New Roman" w:hAnsi="Times New Roman" w:cs="Times New Roman"/>
                <w:sz w:val="28"/>
                <w:szCs w:val="28"/>
              </w:rPr>
              <w:t xml:space="preserve">Лебедев Ю.В. Русская литература </w:t>
            </w:r>
            <w:r w:rsidRPr="00042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r w:rsidRPr="000423FD">
              <w:rPr>
                <w:rFonts w:ascii="Times New Roman" w:hAnsi="Times New Roman" w:cs="Times New Roman"/>
                <w:sz w:val="28"/>
                <w:szCs w:val="28"/>
              </w:rPr>
              <w:t xml:space="preserve">: учебник 10 класса для средних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специальных учебных заведений – М: </w:t>
            </w:r>
            <w:r w:rsidRPr="000423FD">
              <w:rPr>
                <w:rFonts w:ascii="Times New Roman" w:hAnsi="Times New Roman" w:cs="Times New Roman"/>
                <w:sz w:val="28"/>
                <w:szCs w:val="28"/>
              </w:rPr>
              <w:t>Просвещение, 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0F55B7" w:rsidTr="007C7C1A">
        <w:trPr>
          <w:trHeight w:val="922"/>
        </w:trPr>
        <w:tc>
          <w:tcPr>
            <w:tcW w:w="2457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Pr="000423FD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3FD">
              <w:rPr>
                <w:rFonts w:ascii="Times New Roman" w:hAnsi="Times New Roman" w:cs="Times New Roman"/>
                <w:sz w:val="28"/>
                <w:szCs w:val="28"/>
              </w:rPr>
              <w:t xml:space="preserve">Лебедев Ю.В. Русская литература </w:t>
            </w:r>
            <w:r w:rsidRPr="00042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r w:rsidRPr="000423FD">
              <w:rPr>
                <w:rFonts w:ascii="Times New Roman" w:hAnsi="Times New Roman" w:cs="Times New Roman"/>
                <w:sz w:val="28"/>
                <w:szCs w:val="28"/>
              </w:rPr>
              <w:t>: учебник 11 класса для средних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учебных заведений – М:</w:t>
            </w:r>
            <w:r w:rsidRPr="000423FD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0F55B7" w:rsidTr="007C7C1A">
        <w:trPr>
          <w:trHeight w:val="347"/>
        </w:trPr>
        <w:tc>
          <w:tcPr>
            <w:tcW w:w="2457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Pr="000423FD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 ХХ века в 2ч. Ч 1- М: Просвещение, 2002*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0F55B7" w:rsidTr="007C7C1A">
        <w:trPr>
          <w:trHeight w:val="352"/>
        </w:trPr>
        <w:tc>
          <w:tcPr>
            <w:tcW w:w="2457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Pr="000423FD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 ХХ века в 2ч. Ч 2- М: Просвещение, 2002*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5B7" w:rsidTr="007C7C1A">
        <w:trPr>
          <w:trHeight w:val="442"/>
        </w:trPr>
        <w:tc>
          <w:tcPr>
            <w:tcW w:w="2457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Pr="000423FD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CBE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ацман В.П. Литература 10 класс.Ч</w:t>
            </w:r>
            <w:r w:rsidRPr="00647CBE">
              <w:rPr>
                <w:rFonts w:ascii="Times New Roman" w:hAnsi="Times New Roman" w:cs="Times New Roman"/>
                <w:sz w:val="28"/>
                <w:szCs w:val="28"/>
              </w:rPr>
              <w:t>1 – М: Просвещение, 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7C7C1A">
        <w:trPr>
          <w:trHeight w:val="125"/>
        </w:trPr>
        <w:tc>
          <w:tcPr>
            <w:tcW w:w="2457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Т.А. Хрестоматия по зарубежной литературе - М: Высшая школа, 1980*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55B7" w:rsidTr="007C7C1A">
        <w:trPr>
          <w:trHeight w:val="307"/>
        </w:trPr>
        <w:tc>
          <w:tcPr>
            <w:tcW w:w="2457" w:type="dxa"/>
            <w:vMerge w:val="restart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9" w:type="dxa"/>
          </w:tcPr>
          <w:p w:rsidR="000F55B7" w:rsidRPr="00E94E29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Немецко – русский словарь - М</w:t>
            </w:r>
            <w:r w:rsidRPr="00E94E29">
              <w:rPr>
                <w:rFonts w:ascii="Times New Roman" w:hAnsi="Times New Roman" w:cs="Times New Roman"/>
                <w:sz w:val="28"/>
                <w:szCs w:val="28"/>
              </w:rPr>
              <w:t>: Юнвес, 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55B7" w:rsidTr="007C7C1A">
        <w:trPr>
          <w:trHeight w:val="692"/>
        </w:trPr>
        <w:tc>
          <w:tcPr>
            <w:tcW w:w="2457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9" w:type="dxa"/>
            <w:vMerge w:val="restart"/>
          </w:tcPr>
          <w:p w:rsidR="000F55B7" w:rsidRPr="00E94E29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Англо – русский словарь</w:t>
            </w:r>
            <w:r w:rsidRPr="00E94E29">
              <w:rPr>
                <w:rFonts w:ascii="Times New Roman" w:hAnsi="Times New Roman" w:cs="Times New Roman"/>
                <w:sz w:val="28"/>
                <w:szCs w:val="28"/>
              </w:rPr>
              <w:t>: 100000слов и выражений/ под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К.п.н. А.Н. Лапицкого. – СПб</w:t>
            </w:r>
            <w:r w:rsidRPr="00E94E29">
              <w:rPr>
                <w:rFonts w:ascii="Times New Roman" w:hAnsi="Times New Roman" w:cs="Times New Roman"/>
                <w:sz w:val="28"/>
                <w:szCs w:val="28"/>
              </w:rPr>
              <w:t>: Литера, 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0F55B7" w:rsidRPr="00904471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Е.Н. Сельское хозяйство  (учебник немецкого языка) -</w:t>
            </w:r>
          </w:p>
          <w:p w:rsidR="000F55B7" w:rsidRPr="00904471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Ульяновск: Язык и литература, 2000*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55B7" w:rsidTr="007C7C1A">
        <w:trPr>
          <w:trHeight w:val="864"/>
        </w:trPr>
        <w:tc>
          <w:tcPr>
            <w:tcW w:w="2457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9" w:type="dxa"/>
            <w:vMerge/>
          </w:tcPr>
          <w:p w:rsidR="000F55B7" w:rsidRPr="00E94E29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0F55B7" w:rsidTr="007C7C1A">
        <w:trPr>
          <w:trHeight w:val="290"/>
        </w:trPr>
        <w:tc>
          <w:tcPr>
            <w:tcW w:w="2457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Агабекян Английский для ССП - Ростов на Дону: Феникс,2004*</w:t>
            </w:r>
          </w:p>
        </w:tc>
        <w:tc>
          <w:tcPr>
            <w:tcW w:w="113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0F55B7" w:rsidTr="007C7C1A">
        <w:trPr>
          <w:trHeight w:val="482"/>
        </w:trPr>
        <w:tc>
          <w:tcPr>
            <w:tcW w:w="2457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Е.Н. Финансы, экономика, бизнес. Учебник.-  Ульяновск: Изд - во  Язык и литература, 2001*</w:t>
            </w:r>
          </w:p>
        </w:tc>
        <w:tc>
          <w:tcPr>
            <w:tcW w:w="113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55B7" w:rsidTr="007C7C1A">
        <w:trPr>
          <w:trHeight w:val="1171"/>
        </w:trPr>
        <w:tc>
          <w:tcPr>
            <w:tcW w:w="2457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9" w:type="dxa"/>
          </w:tcPr>
          <w:p w:rsidR="000F55B7" w:rsidRPr="00E94E29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Веселовская Н.Г. Английский язык для направления «землеустройство и кадастры» </w:t>
            </w:r>
            <w:r w:rsidRPr="009044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4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4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specialization</w:t>
            </w: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 xml:space="preserve">&gt; </w:t>
            </w:r>
            <w:r w:rsidRPr="009044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</w:t>
            </w: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4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</w:t>
            </w: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4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Planning</w:t>
            </w: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4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4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формате – М:</w:t>
            </w: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Академия, 2014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7C7C1A">
        <w:trPr>
          <w:trHeight w:val="422"/>
        </w:trPr>
        <w:tc>
          <w:tcPr>
            <w:tcW w:w="2457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9" w:type="dxa"/>
          </w:tcPr>
          <w:p w:rsidR="000F55B7" w:rsidRPr="00904471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Г.М. Бескоровайнова Английский язык - М: Академия, 2014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F55B7" w:rsidTr="007C7C1A">
        <w:trPr>
          <w:trHeight w:val="346"/>
        </w:trPr>
        <w:tc>
          <w:tcPr>
            <w:tcW w:w="2457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9" w:type="dxa"/>
          </w:tcPr>
          <w:p w:rsidR="000F55B7" w:rsidRPr="00904471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Лаврик Английский язык. Практикум - М: Академия, 2014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F55B7" w:rsidTr="007C7C1A">
        <w:trPr>
          <w:trHeight w:val="634"/>
        </w:trPr>
        <w:tc>
          <w:tcPr>
            <w:tcW w:w="2457" w:type="dxa"/>
            <w:vMerge w:val="restart"/>
          </w:tcPr>
          <w:p w:rsidR="000F55B7" w:rsidRDefault="000F55B7" w:rsidP="007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809" w:type="dxa"/>
          </w:tcPr>
          <w:p w:rsidR="000F55B7" w:rsidRPr="00E94E29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29">
              <w:rPr>
                <w:rFonts w:ascii="Times New Roman" w:hAnsi="Times New Roman" w:cs="Times New Roman"/>
                <w:sz w:val="28"/>
                <w:szCs w:val="28"/>
              </w:rPr>
              <w:t>Самыгин П.С.  и др. История России: учебник – М: Проспект, 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55B7" w:rsidTr="007C7C1A">
        <w:trPr>
          <w:trHeight w:val="1248"/>
        </w:trPr>
        <w:tc>
          <w:tcPr>
            <w:tcW w:w="2457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9" w:type="dxa"/>
          </w:tcPr>
          <w:p w:rsidR="000F55B7" w:rsidRPr="00E94E29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>Артёмов В.В. История для профессий и специальностей технического, естественного, научного, социально-экономического профилей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1часть в электронном формате – М: </w:t>
            </w: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>Академия,2015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7C7C1A">
        <w:trPr>
          <w:trHeight w:val="1325"/>
        </w:trPr>
        <w:tc>
          <w:tcPr>
            <w:tcW w:w="2457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9" w:type="dxa"/>
          </w:tcPr>
          <w:p w:rsidR="000F55B7" w:rsidRPr="00904471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>Артёмов В.В. История для профессий и специальностей технического, естественного, научного, социально-эконом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ического профилей, 2 часть в электронном формате – М:</w:t>
            </w: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Академия,2015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7C7C1A">
        <w:trPr>
          <w:trHeight w:val="1254"/>
        </w:trPr>
        <w:tc>
          <w:tcPr>
            <w:tcW w:w="2457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9" w:type="dxa"/>
          </w:tcPr>
          <w:p w:rsidR="000F55B7" w:rsidRPr="00904471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>Артёмов В.В. История для профессий и специальностей технического, естественного, научного, социально-экономического профилей, дидактические материалы,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формате – М:</w:t>
            </w: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Академия, 2013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7C7C1A">
        <w:trPr>
          <w:trHeight w:val="241"/>
        </w:trPr>
        <w:tc>
          <w:tcPr>
            <w:tcW w:w="2457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С.А.  и др. История России: учебник – М: Проспект, 2003*</w:t>
            </w:r>
          </w:p>
        </w:tc>
        <w:tc>
          <w:tcPr>
            <w:tcW w:w="113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0F55B7" w:rsidTr="007C7C1A">
        <w:trPr>
          <w:trHeight w:val="384"/>
        </w:trPr>
        <w:tc>
          <w:tcPr>
            <w:tcW w:w="2457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Островский В.П. История России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11 класс:  учебник – 7 изд., стереотип. - М: Дрофа, 2002*</w:t>
            </w:r>
          </w:p>
        </w:tc>
        <w:tc>
          <w:tcPr>
            <w:tcW w:w="113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55B7" w:rsidTr="007C7C1A">
        <w:trPr>
          <w:trHeight w:val="258"/>
        </w:trPr>
        <w:tc>
          <w:tcPr>
            <w:tcW w:w="2457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9" w:type="dxa"/>
          </w:tcPr>
          <w:p w:rsidR="000F55B7" w:rsidRDefault="000F55B7" w:rsidP="007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России: Вторая половина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вв. курс лекций. Изд. 3 –е, доп. Под ред. Акад. Б.В. Личмана -  Урал: Екатеринбург, 1995*</w:t>
            </w:r>
          </w:p>
        </w:tc>
        <w:tc>
          <w:tcPr>
            <w:tcW w:w="113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55B7" w:rsidTr="007C7C1A">
        <w:trPr>
          <w:trHeight w:val="672"/>
        </w:trPr>
        <w:tc>
          <w:tcPr>
            <w:tcW w:w="2457" w:type="dxa"/>
            <w:vMerge w:val="restart"/>
          </w:tcPr>
          <w:p w:rsidR="000F55B7" w:rsidRPr="00880F86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809" w:type="dxa"/>
          </w:tcPr>
          <w:p w:rsidR="000F55B7" w:rsidRPr="00880F86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F86">
              <w:rPr>
                <w:rFonts w:ascii="Times New Roman" w:hAnsi="Times New Roman" w:cs="Times New Roman"/>
                <w:sz w:val="28"/>
                <w:szCs w:val="28"/>
              </w:rPr>
              <w:t xml:space="preserve">Л.В. Поляков и др. Обществознание .Глобальный мир в </w:t>
            </w:r>
            <w:r w:rsidRPr="00880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веке. 11 класс  - М</w:t>
            </w:r>
            <w:r w:rsidRPr="00880F86">
              <w:rPr>
                <w:rFonts w:ascii="Times New Roman" w:hAnsi="Times New Roman" w:cs="Times New Roman"/>
                <w:sz w:val="28"/>
                <w:szCs w:val="28"/>
              </w:rPr>
              <w:t>: Просвещение, 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55B7" w:rsidTr="007C7C1A">
        <w:trPr>
          <w:trHeight w:val="279"/>
        </w:trPr>
        <w:tc>
          <w:tcPr>
            <w:tcW w:w="2457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Pr="00880F86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А.И. Обществознание – М: Мастерство, 2002*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F55B7" w:rsidTr="007C7C1A">
        <w:trPr>
          <w:trHeight w:val="346"/>
        </w:trPr>
        <w:tc>
          <w:tcPr>
            <w:tcW w:w="2457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общество: учебник 10- 11класса - М: Просвещение,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2004*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F55B7" w:rsidTr="007C7C1A">
        <w:trPr>
          <w:trHeight w:val="538"/>
        </w:trPr>
        <w:tc>
          <w:tcPr>
            <w:tcW w:w="2457" w:type="dxa"/>
            <w:vMerge/>
          </w:tcPr>
          <w:p w:rsidR="000F55B7" w:rsidRPr="00880F86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Pr="00880F86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F86">
              <w:rPr>
                <w:rFonts w:ascii="Times New Roman" w:hAnsi="Times New Roman" w:cs="Times New Roman"/>
                <w:sz w:val="28"/>
                <w:szCs w:val="28"/>
              </w:rPr>
              <w:t>Важенин А.Г. Обществознание :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бное пособие для СПО – 5-е изд. – М:</w:t>
            </w:r>
            <w:r w:rsidRPr="00880F86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Издательский центр Академия,2008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7C7C1A">
        <w:trPr>
          <w:trHeight w:val="538"/>
        </w:trPr>
        <w:tc>
          <w:tcPr>
            <w:tcW w:w="2457" w:type="dxa"/>
            <w:vMerge/>
          </w:tcPr>
          <w:p w:rsidR="000F55B7" w:rsidRPr="00880F86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Pr="00880F86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F86">
              <w:rPr>
                <w:rFonts w:ascii="Times New Roman" w:hAnsi="Times New Roman" w:cs="Times New Roman"/>
                <w:sz w:val="28"/>
                <w:szCs w:val="28"/>
              </w:rPr>
              <w:t>Важенин А.Г. Обществознание для профессий и специальностей технического, естественного, научного, гуманитарны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профилей, контрольные задания в электронном формате – М: </w:t>
            </w:r>
            <w:r w:rsidRPr="00880F86">
              <w:rPr>
                <w:rFonts w:ascii="Times New Roman" w:hAnsi="Times New Roman" w:cs="Times New Roman"/>
                <w:sz w:val="28"/>
                <w:szCs w:val="28"/>
              </w:rPr>
              <w:t>Академия, 2014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7C7C1A">
        <w:trPr>
          <w:trHeight w:val="768"/>
        </w:trPr>
        <w:tc>
          <w:tcPr>
            <w:tcW w:w="2457" w:type="dxa"/>
            <w:vMerge/>
          </w:tcPr>
          <w:p w:rsidR="000F55B7" w:rsidRPr="00880F86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Pr="00880F86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F86">
              <w:rPr>
                <w:rFonts w:ascii="Times New Roman" w:hAnsi="Times New Roman" w:cs="Times New Roman"/>
                <w:sz w:val="28"/>
                <w:szCs w:val="28"/>
              </w:rPr>
              <w:t>Важенин А.Г. Обществознание для профессий и специальностей технического, естественного, научного, гуманитарных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офилей (10 издание), в электронном формате. Практикум – М:</w:t>
            </w:r>
            <w:r w:rsidRPr="00880F86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Академия, 2014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7C7C1A">
        <w:trPr>
          <w:trHeight w:val="1009"/>
        </w:trPr>
        <w:tc>
          <w:tcPr>
            <w:tcW w:w="2457" w:type="dxa"/>
            <w:vMerge/>
          </w:tcPr>
          <w:p w:rsidR="000F55B7" w:rsidRPr="00880F86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Pr="00880F86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F86">
              <w:rPr>
                <w:rFonts w:ascii="Times New Roman" w:hAnsi="Times New Roman" w:cs="Times New Roman"/>
                <w:sz w:val="28"/>
                <w:szCs w:val="28"/>
              </w:rPr>
              <w:t xml:space="preserve">Важенин А.Г. Обществознание для профессий и специальностей технического, естественного, научного, гуманитарных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профилей (7 издание), в электронном формате – М: </w:t>
            </w:r>
            <w:r w:rsidRPr="00880F86">
              <w:rPr>
                <w:rFonts w:ascii="Times New Roman" w:hAnsi="Times New Roman" w:cs="Times New Roman"/>
                <w:sz w:val="28"/>
                <w:szCs w:val="28"/>
              </w:rPr>
              <w:t>Академия, 2014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7C7C1A">
        <w:trPr>
          <w:trHeight w:val="499"/>
        </w:trPr>
        <w:tc>
          <w:tcPr>
            <w:tcW w:w="2457" w:type="dxa"/>
            <w:vMerge w:val="restart"/>
          </w:tcPr>
          <w:p w:rsidR="000F55B7" w:rsidRPr="00DC3A11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A11">
              <w:rPr>
                <w:rFonts w:ascii="Times New Roman" w:hAnsi="Times New Roman" w:cs="Times New Roman"/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7809" w:type="dxa"/>
          </w:tcPr>
          <w:p w:rsidR="000F55B7" w:rsidRPr="00904471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 Д.К. Общая биология  10-11 класс - М: Просвещение, 2009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55B7" w:rsidTr="007C7C1A">
        <w:trPr>
          <w:trHeight w:val="448"/>
        </w:trPr>
        <w:tc>
          <w:tcPr>
            <w:tcW w:w="2457" w:type="dxa"/>
            <w:vMerge/>
          </w:tcPr>
          <w:p w:rsidR="000F55B7" w:rsidRPr="00DC3A11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Pr="00FF1F0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Шумный В.К.Биология 10 -11 класс – М: Просвещение,2012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7C7C1A">
        <w:trPr>
          <w:trHeight w:val="711"/>
        </w:trPr>
        <w:tc>
          <w:tcPr>
            <w:tcW w:w="2457" w:type="dxa"/>
            <w:vMerge/>
          </w:tcPr>
          <w:p w:rsidR="000F55B7" w:rsidRPr="00DC3A11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 Химия для профессии и специальностей технического профиля: учебник - М: Академия, 2010*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55B7" w:rsidTr="007C7C1A">
        <w:trPr>
          <w:trHeight w:val="346"/>
        </w:trPr>
        <w:tc>
          <w:tcPr>
            <w:tcW w:w="2457" w:type="dxa"/>
            <w:vMerge/>
          </w:tcPr>
          <w:p w:rsidR="000F55B7" w:rsidRPr="00DC3A11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 Ю.М.Химия для СПО – М: Академия, 2002*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55B7" w:rsidTr="007C7C1A">
        <w:trPr>
          <w:trHeight w:val="260"/>
        </w:trPr>
        <w:tc>
          <w:tcPr>
            <w:tcW w:w="2457" w:type="dxa"/>
            <w:vMerge/>
          </w:tcPr>
          <w:p w:rsidR="000F55B7" w:rsidRPr="00DC3A11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 Ю.М Сборник задач и упражнений по химии для студентов СПО - М: Академия, 2002*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55B7" w:rsidTr="007C7C1A">
        <w:trPr>
          <w:trHeight w:val="365"/>
        </w:trPr>
        <w:tc>
          <w:tcPr>
            <w:tcW w:w="2457" w:type="dxa"/>
            <w:vMerge/>
          </w:tcPr>
          <w:p w:rsidR="000F55B7" w:rsidRPr="00DC3A11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 Химия для профессии и специальностей технического профиля: Практикум - М: Академия, 2015</w:t>
            </w:r>
          </w:p>
        </w:tc>
        <w:tc>
          <w:tcPr>
            <w:tcW w:w="113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F55B7" w:rsidTr="007C7C1A">
        <w:trPr>
          <w:trHeight w:val="326"/>
        </w:trPr>
        <w:tc>
          <w:tcPr>
            <w:tcW w:w="2457" w:type="dxa"/>
            <w:vMerge/>
          </w:tcPr>
          <w:p w:rsidR="000F55B7" w:rsidRPr="00DC3A11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 Химия для профессии и специальностей технического профиля: учебник - М: Академия, 2015</w:t>
            </w:r>
          </w:p>
        </w:tc>
        <w:tc>
          <w:tcPr>
            <w:tcW w:w="113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F55B7" w:rsidTr="007C7C1A">
        <w:trPr>
          <w:trHeight w:val="521"/>
        </w:trPr>
        <w:tc>
          <w:tcPr>
            <w:tcW w:w="2457" w:type="dxa"/>
            <w:vMerge/>
          </w:tcPr>
          <w:p w:rsidR="000F55B7" w:rsidRPr="00DC3A11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Химия. Органическая химия: учебник для 10 класса общеобразовательных учреждений - М: Просвещение 2008*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7C7C1A">
        <w:trPr>
          <w:trHeight w:val="614"/>
        </w:trPr>
        <w:tc>
          <w:tcPr>
            <w:tcW w:w="2457" w:type="dxa"/>
            <w:vMerge w:val="restart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5B7" w:rsidRDefault="000F55B7" w:rsidP="007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9" w:type="dxa"/>
          </w:tcPr>
          <w:p w:rsidR="000F55B7" w:rsidRPr="00B71761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Г.И.Данилова Мировая художественная культура: от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B7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 до современности. 11 класс – М: Дрофа,2007*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F55B7" w:rsidTr="007C7C1A">
        <w:trPr>
          <w:trHeight w:val="614"/>
        </w:trPr>
        <w:tc>
          <w:tcPr>
            <w:tcW w:w="2457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9" w:type="dxa"/>
          </w:tcPr>
          <w:p w:rsidR="000F55B7" w:rsidRPr="00FF1F0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Л.Г.Емохонова  Мировая художественная культура  10 – 11 класс – М: Просвещение, 2003*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5B7" w:rsidTr="007C7C1A">
        <w:trPr>
          <w:trHeight w:val="691"/>
        </w:trPr>
        <w:tc>
          <w:tcPr>
            <w:tcW w:w="2457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9" w:type="dxa"/>
          </w:tcPr>
          <w:p w:rsidR="000F55B7" w:rsidRPr="00FF1F0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А.И.Чернокозов  Мировая  художественная культура. Для СПО – Ростов на Дону: Феникс, 2004*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0F55B7" w:rsidTr="007C7C1A">
        <w:trPr>
          <w:trHeight w:val="619"/>
        </w:trPr>
        <w:tc>
          <w:tcPr>
            <w:tcW w:w="2457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9" w:type="dxa"/>
          </w:tcPr>
          <w:p w:rsidR="000F55B7" w:rsidRPr="00FF1F0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Российской культуры. Имена и даты. – М: Московский лицей, 1999*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5B7" w:rsidTr="007C7C1A">
        <w:trPr>
          <w:trHeight w:val="313"/>
        </w:trPr>
        <w:tc>
          <w:tcPr>
            <w:tcW w:w="2457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мировой культуры – Ростов-на-Дону, 2000*</w:t>
            </w:r>
          </w:p>
        </w:tc>
        <w:tc>
          <w:tcPr>
            <w:tcW w:w="113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5B7" w:rsidTr="007C7C1A">
        <w:trPr>
          <w:trHeight w:val="521"/>
        </w:trPr>
        <w:tc>
          <w:tcPr>
            <w:tcW w:w="2457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культура. Кн.1 – М: АСТ «Астрель», 2001*</w:t>
            </w:r>
          </w:p>
        </w:tc>
        <w:tc>
          <w:tcPr>
            <w:tcW w:w="113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5B7" w:rsidTr="007C7C1A">
        <w:trPr>
          <w:trHeight w:val="289"/>
        </w:trPr>
        <w:tc>
          <w:tcPr>
            <w:tcW w:w="2457" w:type="dxa"/>
            <w:vMerge w:val="restart"/>
          </w:tcPr>
          <w:p w:rsidR="000F55B7" w:rsidRPr="002D741F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09" w:type="dxa"/>
          </w:tcPr>
          <w:p w:rsidR="000F55B7" w:rsidRPr="002D741F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1F">
              <w:rPr>
                <w:rFonts w:ascii="Times New Roman" w:hAnsi="Times New Roman" w:cs="Times New Roman"/>
                <w:sz w:val="28"/>
                <w:szCs w:val="28"/>
              </w:rPr>
              <w:t xml:space="preserve">П.И. Самойленко и др.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- </w:t>
            </w:r>
            <w:r w:rsidRPr="002D741F">
              <w:rPr>
                <w:rFonts w:ascii="Times New Roman" w:hAnsi="Times New Roman" w:cs="Times New Roman"/>
                <w:sz w:val="28"/>
                <w:szCs w:val="28"/>
              </w:rPr>
              <w:t>М: Дрофа, 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55B7" w:rsidTr="007C7C1A">
        <w:trPr>
          <w:trHeight w:val="922"/>
        </w:trPr>
        <w:tc>
          <w:tcPr>
            <w:tcW w:w="2457" w:type="dxa"/>
            <w:vMerge/>
          </w:tcPr>
          <w:p w:rsidR="000F55B7" w:rsidRPr="002D741F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Pr="002D741F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1F">
              <w:rPr>
                <w:rFonts w:ascii="Times New Roman" w:hAnsi="Times New Roman" w:cs="Times New Roman"/>
                <w:sz w:val="28"/>
                <w:szCs w:val="28"/>
              </w:rPr>
              <w:t>Н.В. Богомолов  Математика: учебник для ссузов / Н.В. Богомолов, П.И.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мойленко, 7-е изд. Стереотип - М</w:t>
            </w:r>
            <w:r w:rsidRPr="002D741F">
              <w:rPr>
                <w:rFonts w:ascii="Times New Roman" w:hAnsi="Times New Roman" w:cs="Times New Roman"/>
                <w:sz w:val="28"/>
                <w:szCs w:val="28"/>
              </w:rPr>
              <w:t>: Дрофа, 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D741F">
              <w:rPr>
                <w:rFonts w:ascii="Times New Roman" w:hAnsi="Times New Roman" w:cs="Times New Roman"/>
                <w:sz w:val="28"/>
                <w:szCs w:val="28"/>
              </w:rPr>
              <w:t xml:space="preserve"> – электронные данные. 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7C7C1A">
        <w:trPr>
          <w:trHeight w:val="347"/>
        </w:trPr>
        <w:tc>
          <w:tcPr>
            <w:tcW w:w="2457" w:type="dxa"/>
            <w:vMerge/>
          </w:tcPr>
          <w:p w:rsidR="000F55B7" w:rsidRPr="002D741F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Pr="002D741F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Башмаков Математика - М: Академия, 2015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0F55B7" w:rsidTr="007C7C1A">
        <w:trPr>
          <w:trHeight w:val="708"/>
        </w:trPr>
        <w:tc>
          <w:tcPr>
            <w:tcW w:w="2457" w:type="dxa"/>
            <w:vMerge/>
          </w:tcPr>
          <w:p w:rsidR="000F55B7" w:rsidRPr="002D741F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Pr="002D741F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Башмаков Сборник задач проф направленности - М: Академия, 2014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0F55B7" w:rsidTr="007C7C1A">
        <w:trPr>
          <w:trHeight w:val="352"/>
        </w:trPr>
        <w:tc>
          <w:tcPr>
            <w:tcW w:w="2457" w:type="dxa"/>
            <w:vMerge/>
          </w:tcPr>
          <w:p w:rsidR="000F55B7" w:rsidRPr="002D741F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51">
              <w:rPr>
                <w:rFonts w:ascii="Times New Roman" w:hAnsi="Times New Roman" w:cs="Times New Roman"/>
                <w:sz w:val="28"/>
                <w:szCs w:val="28"/>
              </w:rPr>
              <w:t>Н.В. Богомолов  Математика: учебник для ссузов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М: </w:t>
            </w:r>
            <w:r w:rsidRPr="00215A5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2009*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Default="000F55B7" w:rsidP="007C7C1A">
            <w:r w:rsidRPr="00B32B0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55B7" w:rsidTr="007C7C1A">
        <w:trPr>
          <w:trHeight w:val="327"/>
        </w:trPr>
        <w:tc>
          <w:tcPr>
            <w:tcW w:w="2457" w:type="dxa"/>
            <w:vMerge/>
          </w:tcPr>
          <w:p w:rsidR="000F55B7" w:rsidRPr="002D741F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Н.В.Богомолов Дидактические задания по математике - М: Дрофа,2005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Default="000F55B7" w:rsidP="007C7C1A">
            <w:r w:rsidRPr="00B32B0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55B7" w:rsidTr="007C7C1A">
        <w:trPr>
          <w:trHeight w:val="298"/>
        </w:trPr>
        <w:tc>
          <w:tcPr>
            <w:tcW w:w="2457" w:type="dxa"/>
            <w:vMerge/>
          </w:tcPr>
          <w:p w:rsidR="000F55B7" w:rsidRPr="002D741F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Н.В.Богомолов Практические задания по математике - М: Высшая школа, 2004*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55B7" w:rsidTr="007C7C1A">
        <w:trPr>
          <w:trHeight w:val="673"/>
        </w:trPr>
        <w:tc>
          <w:tcPr>
            <w:tcW w:w="2457" w:type="dxa"/>
            <w:vMerge w:val="restart"/>
          </w:tcPr>
          <w:p w:rsidR="000F55B7" w:rsidRPr="002D741F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7809" w:type="dxa"/>
          </w:tcPr>
          <w:p w:rsidR="000F55B7" w:rsidRPr="002D741F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1F">
              <w:rPr>
                <w:rFonts w:ascii="Times New Roman" w:hAnsi="Times New Roman" w:cs="Times New Roman"/>
                <w:sz w:val="28"/>
                <w:szCs w:val="28"/>
              </w:rPr>
              <w:t>Семакин И.Г. Информатика и 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учебник для 10-11 классов - </w:t>
            </w:r>
            <w:r w:rsidRPr="002D741F">
              <w:rPr>
                <w:rFonts w:ascii="Times New Roman" w:hAnsi="Times New Roman" w:cs="Times New Roman"/>
                <w:sz w:val="28"/>
                <w:szCs w:val="28"/>
              </w:rPr>
              <w:t>М: Бином, Лаборатория  знаний, 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55B7" w:rsidTr="007C7C1A">
        <w:trPr>
          <w:trHeight w:val="616"/>
        </w:trPr>
        <w:tc>
          <w:tcPr>
            <w:tcW w:w="2457" w:type="dxa"/>
            <w:vMerge/>
          </w:tcPr>
          <w:p w:rsidR="000F55B7" w:rsidRPr="002D741F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Pr="002D741F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1F">
              <w:rPr>
                <w:rFonts w:ascii="Times New Roman" w:hAnsi="Times New Roman" w:cs="Times New Roman"/>
                <w:sz w:val="28"/>
                <w:szCs w:val="28"/>
              </w:rPr>
              <w:t xml:space="preserve">Семакин И.Г. . Информатика и ИКТ, практикум для 10-11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классов - </w:t>
            </w:r>
            <w:r w:rsidRPr="002D741F">
              <w:rPr>
                <w:rFonts w:ascii="Times New Roman" w:hAnsi="Times New Roman" w:cs="Times New Roman"/>
                <w:sz w:val="28"/>
                <w:szCs w:val="28"/>
              </w:rPr>
              <w:t>М: Бином, Лаборатория  знаний, 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F55B7" w:rsidTr="007C7C1A">
        <w:trPr>
          <w:trHeight w:val="615"/>
        </w:trPr>
        <w:tc>
          <w:tcPr>
            <w:tcW w:w="2457" w:type="dxa"/>
            <w:vMerge/>
          </w:tcPr>
          <w:p w:rsidR="000F55B7" w:rsidRPr="002D741F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Pr="00904471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 xml:space="preserve">Цветкова М.С.  Информатика и ИКТ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(6 изд.) в электронном формате – М: </w:t>
            </w: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>Академия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,2014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7C7C1A">
        <w:trPr>
          <w:trHeight w:val="549"/>
        </w:trPr>
        <w:tc>
          <w:tcPr>
            <w:tcW w:w="2457" w:type="dxa"/>
            <w:vMerge/>
          </w:tcPr>
          <w:p w:rsidR="000F55B7" w:rsidRPr="002D741F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Pr="00904471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М.С.  Информатика и ИКТ. Практикум - М: Академия, 2015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F55B7" w:rsidTr="007C7C1A">
        <w:trPr>
          <w:trHeight w:val="539"/>
        </w:trPr>
        <w:tc>
          <w:tcPr>
            <w:tcW w:w="2457" w:type="dxa"/>
            <w:vMerge/>
          </w:tcPr>
          <w:p w:rsidR="000F55B7" w:rsidRPr="002D741F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Шауцукова Л.З. Учебное пособие для 10-11 классов - М:  Просвещение, 2004*</w:t>
            </w:r>
          </w:p>
        </w:tc>
        <w:tc>
          <w:tcPr>
            <w:tcW w:w="113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0F55B7" w:rsidTr="007C7C1A">
        <w:trPr>
          <w:trHeight w:val="595"/>
        </w:trPr>
        <w:tc>
          <w:tcPr>
            <w:tcW w:w="2457" w:type="dxa"/>
            <w:vMerge w:val="restart"/>
          </w:tcPr>
          <w:p w:rsidR="000F55B7" w:rsidRPr="00426E26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2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809" w:type="dxa"/>
          </w:tcPr>
          <w:p w:rsidR="000F55B7" w:rsidRPr="00426E26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26">
              <w:rPr>
                <w:rFonts w:ascii="Times New Roman" w:hAnsi="Times New Roman" w:cs="Times New Roman"/>
                <w:sz w:val="28"/>
                <w:szCs w:val="28"/>
              </w:rPr>
              <w:t>Максаковский В.П.  Геогра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фия: учебник для 10 класса - </w:t>
            </w:r>
            <w:r w:rsidRPr="00426E26">
              <w:rPr>
                <w:rFonts w:ascii="Times New Roman" w:hAnsi="Times New Roman" w:cs="Times New Roman"/>
                <w:sz w:val="28"/>
                <w:szCs w:val="28"/>
              </w:rPr>
              <w:t>М: Просвещение, 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0F55B7" w:rsidTr="007C7C1A">
        <w:trPr>
          <w:trHeight w:val="596"/>
        </w:trPr>
        <w:tc>
          <w:tcPr>
            <w:tcW w:w="2457" w:type="dxa"/>
            <w:vMerge/>
          </w:tcPr>
          <w:p w:rsidR="000F55B7" w:rsidRPr="00426E26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Pr="00426E26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26">
              <w:rPr>
                <w:rFonts w:ascii="Times New Roman" w:hAnsi="Times New Roman" w:cs="Times New Roman"/>
                <w:sz w:val="28"/>
                <w:szCs w:val="28"/>
              </w:rPr>
              <w:t>Петрусюк О.А. География для профессий и специальностей социально-экономического профиля, дидактические материалы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издание), в электронном формате – М: </w:t>
            </w:r>
            <w:r w:rsidRPr="00426E26">
              <w:rPr>
                <w:rFonts w:ascii="Times New Roman" w:hAnsi="Times New Roman" w:cs="Times New Roman"/>
                <w:sz w:val="28"/>
                <w:szCs w:val="28"/>
              </w:rPr>
              <w:t>Академия, 2014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7C7C1A">
        <w:trPr>
          <w:trHeight w:val="918"/>
        </w:trPr>
        <w:tc>
          <w:tcPr>
            <w:tcW w:w="2457" w:type="dxa"/>
            <w:vMerge/>
          </w:tcPr>
          <w:p w:rsidR="000F55B7" w:rsidRPr="00426E26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Pr="00426E26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26">
              <w:rPr>
                <w:rFonts w:ascii="Times New Roman" w:hAnsi="Times New Roman" w:cs="Times New Roman"/>
                <w:sz w:val="28"/>
                <w:szCs w:val="28"/>
              </w:rPr>
              <w:t>Петрусюк О.А. География для профессий и специальностей социально-экономического профиля, Практикум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издание), в электронном формате – М: </w:t>
            </w:r>
            <w:r w:rsidRPr="00426E26">
              <w:rPr>
                <w:rFonts w:ascii="Times New Roman" w:hAnsi="Times New Roman" w:cs="Times New Roman"/>
                <w:sz w:val="28"/>
                <w:szCs w:val="28"/>
              </w:rPr>
              <w:t>Академия , 2014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7C7C1A">
        <w:trPr>
          <w:trHeight w:val="634"/>
        </w:trPr>
        <w:tc>
          <w:tcPr>
            <w:tcW w:w="2457" w:type="dxa"/>
            <w:vMerge/>
          </w:tcPr>
          <w:p w:rsidR="000F55B7" w:rsidRPr="00426E26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Pr="00426E26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Баранчиков Е.В. География для профессий и специальностей социально-экономического профиля – М: Академия , 2015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7C7C1A">
        <w:trPr>
          <w:trHeight w:val="313"/>
        </w:trPr>
        <w:tc>
          <w:tcPr>
            <w:tcW w:w="2457" w:type="dxa"/>
            <w:vMerge/>
          </w:tcPr>
          <w:p w:rsidR="000F55B7" w:rsidRPr="00426E26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12D">
              <w:rPr>
                <w:rFonts w:ascii="Times New Roman" w:hAnsi="Times New Roman" w:cs="Times New Roman"/>
                <w:sz w:val="28"/>
                <w:szCs w:val="28"/>
              </w:rPr>
              <w:t>Максаковский В.П.  Геогра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фия: учебник для 10 класса - </w:t>
            </w:r>
            <w:r w:rsidRPr="0006712D">
              <w:rPr>
                <w:rFonts w:ascii="Times New Roman" w:hAnsi="Times New Roman" w:cs="Times New Roman"/>
                <w:sz w:val="28"/>
                <w:szCs w:val="28"/>
              </w:rPr>
              <w:t>М: Просвещение, 2004*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55B7" w:rsidTr="007C7C1A">
        <w:trPr>
          <w:trHeight w:val="500"/>
        </w:trPr>
        <w:tc>
          <w:tcPr>
            <w:tcW w:w="2457" w:type="dxa"/>
            <w:vMerge w:val="restart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7809" w:type="dxa"/>
          </w:tcPr>
          <w:p w:rsidR="000F55B7" w:rsidRPr="00904471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>ХванТ.А. , Хван П.А Основы безопасности жизнедеятельности</w:t>
            </w:r>
          </w:p>
          <w:p w:rsidR="000F55B7" w:rsidRPr="00904471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- 4-Е изд. - Ростов на Дону:</w:t>
            </w: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 xml:space="preserve"> Феникс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F55B7" w:rsidTr="007C7C1A">
        <w:trPr>
          <w:trHeight w:val="691"/>
        </w:trPr>
        <w:tc>
          <w:tcPr>
            <w:tcW w:w="2457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Pr="00904471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>Смирнов А.Т. Основы безопасности жизнедея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11 класс.- 2 –е изд. - </w:t>
            </w: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>М: Просвещение, 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F55B7" w:rsidTr="007C7C1A">
        <w:trPr>
          <w:trHeight w:val="255"/>
        </w:trPr>
        <w:tc>
          <w:tcPr>
            <w:tcW w:w="2457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Pr="00904471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М.П.  и др. Основы безопасности жизнедеятельности 11 класс - М: ООО Издательство АСТ, 2004*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F55B7" w:rsidTr="007C7C1A">
        <w:trPr>
          <w:trHeight w:val="422"/>
        </w:trPr>
        <w:tc>
          <w:tcPr>
            <w:tcW w:w="2457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Pr="00904471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>Косолапова  Н.В. Безопасность жизнедеятельности (4 изд.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 электронном формате – М:</w:t>
            </w: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 2014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7C7C1A">
        <w:trPr>
          <w:trHeight w:val="371"/>
        </w:trPr>
        <w:tc>
          <w:tcPr>
            <w:tcW w:w="2457" w:type="dxa"/>
            <w:vMerge w:val="restart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80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 Ю.И. Физическое воспитание - Ростов на Дону: Феникс, 2010*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F55B7" w:rsidTr="007C7C1A">
        <w:trPr>
          <w:trHeight w:val="231"/>
        </w:trPr>
        <w:tc>
          <w:tcPr>
            <w:tcW w:w="2457" w:type="dxa"/>
            <w:vMerge/>
            <w:vAlign w:val="center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Pr="00904471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Бороненко В.А. Здоровье и физическая культура студента – М: Альфа-М, ИНФРА-М, 2010*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0F55B7" w:rsidTr="007C7C1A">
        <w:trPr>
          <w:trHeight w:val="616"/>
        </w:trPr>
        <w:tc>
          <w:tcPr>
            <w:tcW w:w="2457" w:type="dxa"/>
            <w:vMerge/>
            <w:vAlign w:val="center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Pr="00904471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Железняк Ю.Д. Основы научно-методической деятельности в физической культуре и спорте – М: Академия, 2010*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F55B7" w:rsidTr="007C7C1A">
        <w:trPr>
          <w:trHeight w:val="250"/>
        </w:trPr>
        <w:tc>
          <w:tcPr>
            <w:tcW w:w="2457" w:type="dxa"/>
            <w:vMerge/>
            <w:vAlign w:val="center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Бишаева А.А. Физическая культура – М: Академия, 2012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7C7C1A">
        <w:trPr>
          <w:trHeight w:val="384"/>
        </w:trPr>
        <w:tc>
          <w:tcPr>
            <w:tcW w:w="2457" w:type="dxa"/>
            <w:vMerge/>
            <w:vAlign w:val="center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 Физическая культура 10 -11 класс. – М: Просвещение, 2012</w:t>
            </w:r>
          </w:p>
        </w:tc>
        <w:tc>
          <w:tcPr>
            <w:tcW w:w="1132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55B7" w:rsidRDefault="000F55B7" w:rsidP="000F55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0"/>
        <w:gridCol w:w="7849"/>
        <w:gridCol w:w="991"/>
        <w:gridCol w:w="1159"/>
        <w:gridCol w:w="1010"/>
        <w:gridCol w:w="66"/>
        <w:gridCol w:w="50"/>
        <w:gridCol w:w="16"/>
        <w:gridCol w:w="17"/>
        <w:gridCol w:w="1088"/>
      </w:tblGrid>
      <w:tr w:rsidR="000F55B7" w:rsidTr="00EB6B72">
        <w:tc>
          <w:tcPr>
            <w:tcW w:w="254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Бум. вариант</w:t>
            </w:r>
          </w:p>
        </w:tc>
        <w:tc>
          <w:tcPr>
            <w:tcW w:w="1159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вариант</w:t>
            </w:r>
          </w:p>
        </w:tc>
        <w:tc>
          <w:tcPr>
            <w:tcW w:w="108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5B7" w:rsidTr="00EB6B72">
        <w:trPr>
          <w:trHeight w:val="363"/>
        </w:trPr>
        <w:tc>
          <w:tcPr>
            <w:tcW w:w="2540" w:type="dxa"/>
            <w:vMerge w:val="restart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философии </w:t>
            </w:r>
          </w:p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Pr="004D4459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Радугин А.А. Философия. Курс лекций - М: Центр, 2000*</w:t>
            </w:r>
          </w:p>
        </w:tc>
        <w:tc>
          <w:tcPr>
            <w:tcW w:w="991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gridSpan w:val="5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F55B7" w:rsidTr="00EB6B72">
        <w:trPr>
          <w:trHeight w:val="412"/>
        </w:trPr>
        <w:tc>
          <w:tcPr>
            <w:tcW w:w="2540" w:type="dxa"/>
            <w:vMerge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Спиркин А.Г. Философия - М: Гардарики, 2005*</w:t>
            </w:r>
          </w:p>
        </w:tc>
        <w:tc>
          <w:tcPr>
            <w:tcW w:w="991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  <w:gridSpan w:val="5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F55B7" w:rsidTr="00EB6B72">
        <w:trPr>
          <w:trHeight w:val="412"/>
        </w:trPr>
        <w:tc>
          <w:tcPr>
            <w:tcW w:w="2540" w:type="dxa"/>
            <w:vMerge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 Л.Е. Философия: учебник. 2 – издание с изменением и дополнением - М, 2005*</w:t>
            </w:r>
          </w:p>
        </w:tc>
        <w:tc>
          <w:tcPr>
            <w:tcW w:w="991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5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EB6B72">
        <w:trPr>
          <w:trHeight w:val="412"/>
        </w:trPr>
        <w:tc>
          <w:tcPr>
            <w:tcW w:w="2540" w:type="dxa"/>
            <w:vMerge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Торгашев Г.А. Основы философии. Курс лекций - М: ЗАО «Новый диск», 2007*</w:t>
            </w:r>
          </w:p>
        </w:tc>
        <w:tc>
          <w:tcPr>
            <w:tcW w:w="991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5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EB6B72">
        <w:trPr>
          <w:trHeight w:val="965"/>
        </w:trPr>
        <w:tc>
          <w:tcPr>
            <w:tcW w:w="2540" w:type="dxa"/>
            <w:vMerge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от античности до современности: антология мировой философской мысли - М: ЗАО «Новый диск», 2007*</w:t>
            </w:r>
          </w:p>
        </w:tc>
        <w:tc>
          <w:tcPr>
            <w:tcW w:w="991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5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EB6B72">
        <w:trPr>
          <w:trHeight w:val="398"/>
        </w:trPr>
        <w:tc>
          <w:tcPr>
            <w:tcW w:w="2540" w:type="dxa"/>
            <w:vMerge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Сычев Основы философии - М: Альфа – М,2009*</w:t>
            </w:r>
          </w:p>
        </w:tc>
        <w:tc>
          <w:tcPr>
            <w:tcW w:w="991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EB6B72">
        <w:trPr>
          <w:trHeight w:val="678"/>
        </w:trPr>
        <w:tc>
          <w:tcPr>
            <w:tcW w:w="2540" w:type="dxa"/>
            <w:vMerge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философских знаний. Ч.1- М: Научно – методический центр, 1994*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F55B7" w:rsidTr="00EB6B72">
        <w:trPr>
          <w:trHeight w:val="271"/>
        </w:trPr>
        <w:tc>
          <w:tcPr>
            <w:tcW w:w="2540" w:type="dxa"/>
            <w:vMerge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философских знаний. Ч.2 - М: Научно – методический центр, 1994*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9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F55B7" w:rsidTr="00EB6B72">
        <w:trPr>
          <w:trHeight w:val="313"/>
        </w:trPr>
        <w:tc>
          <w:tcPr>
            <w:tcW w:w="2540" w:type="dxa"/>
            <w:vMerge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 А.А. Основы философии – М: Академия, 2010*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EB6B72">
        <w:trPr>
          <w:trHeight w:val="314"/>
        </w:trPr>
        <w:tc>
          <w:tcPr>
            <w:tcW w:w="2540" w:type="dxa"/>
            <w:vMerge/>
          </w:tcPr>
          <w:p w:rsidR="000F55B7" w:rsidRPr="008607F4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 Д.В. Основы философии. Учебное пособие - М: Форум: инфра – М,2005*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F55B7" w:rsidTr="00EB6B72">
        <w:trPr>
          <w:trHeight w:val="675"/>
        </w:trPr>
        <w:tc>
          <w:tcPr>
            <w:tcW w:w="2540" w:type="dxa"/>
            <w:vMerge w:val="restart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государства и права</w:t>
            </w: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Малько В.В. Теория государства и права – М: «Юрист», 2004*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  <w:gridSpan w:val="2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4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F55B7" w:rsidTr="00EB6B72">
        <w:trPr>
          <w:trHeight w:val="625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Венгеров А.Б. Теория государства и права – М: Омега, 2005*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6" w:type="dxa"/>
            <w:gridSpan w:val="2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4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F55B7" w:rsidTr="00EB6B72">
        <w:trPr>
          <w:trHeight w:val="646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Венгеров А.Б. Теория государства и права – М: Омега, 2007*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6" w:type="dxa"/>
            <w:gridSpan w:val="2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4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F55B7" w:rsidTr="00EB6B72">
        <w:trPr>
          <w:trHeight w:val="720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Малько А.В. Теория государства и права. России – М: БЕК, 2001*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6" w:type="dxa"/>
            <w:gridSpan w:val="2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4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F55B7" w:rsidTr="00EB6B72">
        <w:trPr>
          <w:trHeight w:val="615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Смоленский М.Б. Теория государства и права – Ростов на Дону: Феникс, 2005*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6" w:type="dxa"/>
            <w:gridSpan w:val="2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4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F55B7" w:rsidTr="00EB6B72">
        <w:trPr>
          <w:trHeight w:val="660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государства и права: учебник/ под ред. А.В. Малько – М: КНОРУС, 2006*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6" w:type="dxa"/>
            <w:gridSpan w:val="2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4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F55B7" w:rsidTr="00EB6B72">
        <w:trPr>
          <w:trHeight w:val="675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государства и права: учебник под ред. В.В. Лазарева. – М: ИД «форум»: ИНФРА – М, 2008*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6" w:type="dxa"/>
            <w:gridSpan w:val="2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4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F55B7" w:rsidTr="00EB6B72">
        <w:trPr>
          <w:trHeight w:val="571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государства и права / под ред  Н.И. Матузова. – М: Юрист, 2004*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6" w:type="dxa"/>
            <w:gridSpan w:val="2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4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F55B7" w:rsidTr="00EB6B72">
        <w:trPr>
          <w:trHeight w:val="633"/>
        </w:trPr>
        <w:tc>
          <w:tcPr>
            <w:tcW w:w="2540" w:type="dxa"/>
            <w:vMerge w:val="restart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Конституционное право</w:t>
            </w: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Смоленский М.Б. Конституционное право России. Учебник  – М: КНОРУС, 2010*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gridSpan w:val="2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4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0F55B7" w:rsidTr="00EB6B72">
        <w:trPr>
          <w:trHeight w:val="300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РФ – М: Норма,  2014*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6" w:type="dxa"/>
            <w:gridSpan w:val="2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4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F55B7" w:rsidTr="00EB6B72">
        <w:trPr>
          <w:trHeight w:val="629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 С.И. Конституционное право РФ. 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лекций – М: Издательство «Юрайт - Издат», 2009*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gridSpan w:val="4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EB6B72">
        <w:trPr>
          <w:trHeight w:val="699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Российской Федерации. Гимн. Герб, флаг. Российская газета опубликовано 21 января 2009* 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gridSpan w:val="4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EB6B72">
        <w:trPr>
          <w:trHeight w:val="563"/>
        </w:trPr>
        <w:tc>
          <w:tcPr>
            <w:tcW w:w="2540" w:type="dxa"/>
            <w:vMerge w:val="restart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</w:t>
            </w: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 Российской Федерации об административных правонарушениях - М: Проспект. 2015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6" w:type="dxa"/>
            <w:gridSpan w:val="2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4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F55B7" w:rsidTr="00EB6B72">
        <w:trPr>
          <w:trHeight w:val="663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Четвериков В.С. Административное право - М: Форум 2009*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55B7" w:rsidTr="00EB6B72">
        <w:trPr>
          <w:trHeight w:val="934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Конин М.Н. Административное право в вопросах и ответах. Учебное пособие  - 3 –е изд, перераб., и доп. – М: Проспект, 2010*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EB6B72">
        <w:trPr>
          <w:trHeight w:val="999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Л.Л., Мигачев Ю.И., Тихомиров С.В. «Административное право» учебник, 2-е изд., перераб., и доп. – М: Проспект, 2010*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EB6B72">
        <w:trPr>
          <w:trHeight w:val="369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Козлов Административное право - М: Юрист, 2003*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55B7" w:rsidTr="00EB6B72">
        <w:trPr>
          <w:trHeight w:val="660"/>
        </w:trPr>
        <w:tc>
          <w:tcPr>
            <w:tcW w:w="2540" w:type="dxa"/>
            <w:vMerge w:val="restart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экологического права</w:t>
            </w: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право. Учебник – М: ТК Велби, изд- во Проспект, 2008*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F55B7" w:rsidTr="00EB6B72">
        <w:trPr>
          <w:trHeight w:val="645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Исмаилова Э.Ю. Экологическое право и др. - М: ЮрИнфоР – МГУ, 2008*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F55B7" w:rsidTr="00EB6B72">
        <w:trPr>
          <w:trHeight w:val="646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С.Е. Экологическое право - М: Академия, 2014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59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EB6B72">
        <w:trPr>
          <w:trHeight w:val="654"/>
        </w:trPr>
        <w:tc>
          <w:tcPr>
            <w:tcW w:w="2540" w:type="dxa"/>
            <w:vMerge w:val="restart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Панина А.Б. Трудовое право. Уч. Пос. – М: Форум:  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Инфра – 2008*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F55B7" w:rsidTr="00EB6B72">
        <w:trPr>
          <w:trHeight w:val="314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С.Е. Трудовое право - М: Академия, 2005*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55B7" w:rsidTr="00EB6B72">
        <w:trPr>
          <w:trHeight w:val="417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Харитонова Трудовое право - М: Академия, 2015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59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F55B7" w:rsidTr="00EB6B72">
        <w:trPr>
          <w:trHeight w:val="386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кодекс РФ - М: Проспект, 2015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55B7" w:rsidTr="00EB6B72">
        <w:trPr>
          <w:trHeight w:val="288"/>
        </w:trPr>
        <w:tc>
          <w:tcPr>
            <w:tcW w:w="2540" w:type="dxa"/>
            <w:vMerge w:val="restart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Гомола А.Н. Гражданское право – М: Академия, 2003*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F55B7" w:rsidTr="00EB6B72">
        <w:trPr>
          <w:trHeight w:val="391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Гражданский кодекс РФ Ч. 1,2,3 – М: Проспект, 2015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9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F55B7" w:rsidTr="00EB6B72">
        <w:trPr>
          <w:trHeight w:val="695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Гатин  А.М. Гражданское право уч. Пособие - М: Издательство торговая корпорация «Дашко и К», 2008*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EB6B72">
        <w:trPr>
          <w:trHeight w:val="910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 Ч.1. учебник/ под ред. А.Г.Калпина, А.И. Масляева  2-е изд. перераб. И доп. - М: Юристъ, 2002*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EB6B72">
        <w:trPr>
          <w:trHeight w:val="347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r w:rsidRPr="00574BA5">
              <w:rPr>
                <w:rFonts w:ascii="Times New Roman" w:hAnsi="Times New Roman" w:cs="Times New Roman"/>
                <w:sz w:val="28"/>
                <w:szCs w:val="28"/>
              </w:rPr>
              <w:t>Практикум по гражданскому праву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</w:t>
            </w:r>
            <w:r w:rsidRPr="00574BA5">
              <w:rPr>
                <w:rFonts w:ascii="Times New Roman" w:hAnsi="Times New Roman" w:cs="Times New Roman"/>
                <w:sz w:val="28"/>
                <w:szCs w:val="28"/>
              </w:rPr>
              <w:t xml:space="preserve"> М: ООО ТК Велби, 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5B7" w:rsidTr="00EB6B72">
        <w:trPr>
          <w:trHeight w:val="319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r w:rsidRPr="00574BA5">
              <w:rPr>
                <w:rFonts w:ascii="Times New Roman" w:hAnsi="Times New Roman" w:cs="Times New Roman"/>
                <w:sz w:val="28"/>
                <w:szCs w:val="28"/>
              </w:rPr>
              <w:t>Практикум по гражданскому праву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</w:t>
            </w:r>
            <w:r w:rsidRPr="00574BA5">
              <w:rPr>
                <w:rFonts w:ascii="Times New Roman" w:hAnsi="Times New Roman" w:cs="Times New Roman"/>
                <w:sz w:val="28"/>
                <w:szCs w:val="28"/>
              </w:rPr>
              <w:t xml:space="preserve"> М: ООО ТК Велби, 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5B7" w:rsidTr="00EB6B72">
        <w:trPr>
          <w:trHeight w:val="678"/>
        </w:trPr>
        <w:tc>
          <w:tcPr>
            <w:tcW w:w="2540" w:type="dxa"/>
            <w:vMerge w:val="restart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Пчелинцева И.М. Практикум по семейному праву - М: НОРМА, 2003*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F55B7" w:rsidTr="00EB6B72">
        <w:trPr>
          <w:trHeight w:val="609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Пчелинцева И.М. Семейное право России - М: Норм, 2003*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1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F55B7" w:rsidTr="00EB6B72">
        <w:trPr>
          <w:trHeight w:val="342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Антакольская М.В. Семейное право - М: Юрист, 2003*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F55B7" w:rsidTr="00EB6B72">
        <w:trPr>
          <w:trHeight w:val="612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Рузакова О.А. Семейное право. Учебник - М: Эксмо, 2010*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EB6B72">
        <w:trPr>
          <w:trHeight w:val="331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кодекс. М.: Проспект, 2015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F55B7" w:rsidTr="00EB6B72">
        <w:trPr>
          <w:trHeight w:val="298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Гамола А.И. Семейное право - М: Академия, 2015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1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F55B7" w:rsidTr="00EB6B72">
        <w:trPr>
          <w:trHeight w:val="337"/>
        </w:trPr>
        <w:tc>
          <w:tcPr>
            <w:tcW w:w="2540" w:type="dxa"/>
            <w:vMerge w:val="restart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</w:t>
            </w: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И.И. Статистика - М: Проспект, 2003*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55B7" w:rsidTr="00EB6B72">
        <w:trPr>
          <w:trHeight w:val="414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 Н.В.  Статистика - Ростов на Дону: Феникс, 2010*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5B7" w:rsidTr="00EB6B72">
        <w:trPr>
          <w:trHeight w:val="1022"/>
        </w:trPr>
        <w:tc>
          <w:tcPr>
            <w:tcW w:w="2540" w:type="dxa"/>
            <w:vMerge w:val="restart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организаций</w:t>
            </w: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предприятий (фирмы). Практикум/ под ред. Проф. В.Я. Позднякова, доц.  В.М.Прудникова – 2 е изд. 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М: ИНФРА – М, 2008*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5B7" w:rsidTr="00EB6B72">
        <w:trPr>
          <w:trHeight w:val="612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Pr="0085062C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Сорокин А.П. организация управленческого труда. Курс лекций. Формат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EB6B72">
        <w:trPr>
          <w:trHeight w:val="198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КотероваН.П. Экономика организации – М: Академия, 2014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EB6B72">
        <w:trPr>
          <w:trHeight w:val="860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Гомола А.И. Экономика для профессий и специальностей социально- экономического профиля – М: Академия, 2014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EB6B72">
        <w:trPr>
          <w:trHeight w:val="386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предприятий: учеб. Для вузов/ под ред. Проф. В.Я. Горфинкеля, проф. В.А. Швандара. – 4 – е изд. , перер и доп. - М: ЮНИТИ- ДАНА, 2007*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EB6B72">
        <w:trPr>
          <w:trHeight w:val="380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Корсаков М.Н. Экономика предприятия. Конспект – лекций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Таганрог: изд – во ТРТУ, 2005*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EB6B72">
        <w:trPr>
          <w:trHeight w:val="248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 А.С. Экономика - М: Экономика, 2003*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55B7" w:rsidTr="00EB6B72">
        <w:trPr>
          <w:trHeight w:val="166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Слагода В.Г. Основы экономики - М: Форум: инфра - М, 2003*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2" w:type="dxa"/>
            <w:gridSpan w:val="4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55B7" w:rsidTr="00EB6B72">
        <w:trPr>
          <w:trHeight w:val="630"/>
        </w:trPr>
        <w:tc>
          <w:tcPr>
            <w:tcW w:w="2540" w:type="dxa"/>
            <w:vMerge w:val="restart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Документальное обеспечение управления</w:t>
            </w: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Басаков М.И. Делопроизводство.  Изд. 10 –е.- Ростов на Дону: Феникс, 2010*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2" w:type="dxa"/>
            <w:gridSpan w:val="4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55B7" w:rsidTr="00EB6B72">
        <w:trPr>
          <w:trHeight w:val="600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Басаков М.И. Документальное обеспечение управления - Ростов на Дону: Феникс, 2010*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2" w:type="dxa"/>
            <w:gridSpan w:val="4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55B7" w:rsidTr="00EB6B72">
        <w:trPr>
          <w:trHeight w:val="660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Басаков М.И. Делопроизводство. Учебник - Ростов 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Дону: Феникс, 2010*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2" w:type="dxa"/>
            <w:gridSpan w:val="4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0F55B7" w:rsidTr="00EB6B72">
        <w:trPr>
          <w:trHeight w:val="630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А.Н. Делопроизводство и документооборот. Уч. Пособие - М: Эксмо, 2008*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2" w:type="dxa"/>
            <w:gridSpan w:val="4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F55B7" w:rsidTr="00EB6B72">
        <w:trPr>
          <w:trHeight w:val="690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Пошерстников Н.В. Кадры предприятия. Практич. Пособие  – М: ТК Велби , 2008*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gridSpan w:val="4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F55B7" w:rsidTr="00EB6B72">
        <w:trPr>
          <w:trHeight w:val="935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Рогожин М.Ю. Документальное обеспечение управления. Учебно Практич. Пособие  – М: ТК Велби , 2008*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gridSpan w:val="4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F55B7" w:rsidTr="00EB6B72">
        <w:trPr>
          <w:trHeight w:val="513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Стенюков М.В. Документы делопроизводства - М: Книга – Сервис, 2002*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2" w:type="dxa"/>
            <w:gridSpan w:val="4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F55B7" w:rsidTr="00EB6B72">
        <w:trPr>
          <w:trHeight w:val="742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В.И. Делопроизводство (практическое пособие) - М: ООО «Управление персоналом», 2005*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2" w:type="dxa"/>
            <w:gridSpan w:val="4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0F55B7" w:rsidTr="00EB6B72">
        <w:trPr>
          <w:trHeight w:val="660"/>
        </w:trPr>
        <w:tc>
          <w:tcPr>
            <w:tcW w:w="2540" w:type="dxa"/>
            <w:vMerge w:val="restart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 С.В. Безопасность жизнедеятельности - М:  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школа, 2004*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2" w:type="dxa"/>
            <w:gridSpan w:val="4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F55B7" w:rsidTr="00EB6B72">
        <w:trPr>
          <w:trHeight w:val="877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Шкрабак В.С. Безопасность жизнедеятельности в сельскохозяйственном производстве - М: КОЛОС, 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2" w:type="dxa"/>
            <w:gridSpan w:val="4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F55B7" w:rsidTr="00EB6B72">
        <w:trPr>
          <w:trHeight w:val="394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Арустамов Э.А. </w:t>
            </w:r>
            <w:r w:rsidRPr="00C7681C">
              <w:rPr>
                <w:rFonts w:ascii="Times New Roman" w:hAnsi="Times New Roman" w:cs="Times New Roman"/>
                <w:sz w:val="28"/>
                <w:szCs w:val="28"/>
              </w:rPr>
              <w:t>. Безопасность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М: Дашков и К, 2002*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42" w:type="dxa"/>
            <w:gridSpan w:val="4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0F55B7" w:rsidTr="00EB6B72">
        <w:trPr>
          <w:trHeight w:val="844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Г.И Безопасность жизнедеятельности  на производстве. (Охрана труда) - СПб: издательство «Лань», 2006*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gridSpan w:val="4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F55B7" w:rsidTr="00EB6B72">
        <w:trPr>
          <w:trHeight w:val="427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Косолапова  Н.В. Безопасность жизнедеятельности (4 изд.) в электронном формате – М: Академия,  2014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4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gridSpan w:val="2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EB6B72">
        <w:trPr>
          <w:trHeight w:val="1009"/>
        </w:trPr>
        <w:tc>
          <w:tcPr>
            <w:tcW w:w="2540" w:type="dxa"/>
            <w:vMerge w:val="restart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 социального обеспечения</w:t>
            </w: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М.Л. , Тучкова Э.Г. Право социального обеспечения России.  2 – е изд, испр и перераб - М: Изд- во БЕК, 2002*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3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  <w:gridSpan w:val="3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EB6B72">
        <w:trPr>
          <w:trHeight w:val="347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 А.Н. Организация работы органов</w:t>
            </w:r>
            <w:r>
              <w:t xml:space="preserve"> </w:t>
            </w:r>
            <w:r w:rsidRPr="00C7681C">
              <w:rPr>
                <w:rFonts w:ascii="Times New Roman" w:hAnsi="Times New Roman" w:cs="Times New Roman"/>
                <w:sz w:val="28"/>
                <w:szCs w:val="28"/>
              </w:rPr>
              <w:t>социальног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обеспечения - М: Академия, 200</w:t>
            </w:r>
            <w:r w:rsidRPr="00C76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6" w:type="dxa"/>
            <w:gridSpan w:val="3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gridSpan w:val="3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F55B7" w:rsidTr="00EB6B72">
        <w:trPr>
          <w:trHeight w:val="281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Г.В. Право</w:t>
            </w:r>
            <w:r>
              <w:t xml:space="preserve"> </w:t>
            </w:r>
            <w:r w:rsidRPr="009F2C33">
              <w:rPr>
                <w:rFonts w:ascii="Times New Roman" w:hAnsi="Times New Roman" w:cs="Times New Roman"/>
                <w:sz w:val="28"/>
                <w:szCs w:val="28"/>
              </w:rPr>
              <w:t>социальног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обеспечения - М: Академия. 200</w:t>
            </w:r>
            <w:r w:rsidRPr="009F2C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  <w:gridSpan w:val="3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gridSpan w:val="3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0F55B7" w:rsidTr="00EB6B72">
        <w:trPr>
          <w:trHeight w:val="662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Галаганов В.П. Право социального обеспечения - М: Кнорус. 2010*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6" w:type="dxa"/>
            <w:gridSpan w:val="3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gridSpan w:val="3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F55B7" w:rsidTr="00EB6B72">
        <w:trPr>
          <w:trHeight w:val="662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Галаганов В.П. Право социального обеспечения. Практикум - М: Академия, 2014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3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  <w:gridSpan w:val="3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EB6B72">
        <w:trPr>
          <w:trHeight w:val="662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Галаганов В.П. Организация работы органов социального обеспечения - М: Академия, 2014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3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  <w:gridSpan w:val="3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EB6B72">
        <w:trPr>
          <w:trHeight w:val="654"/>
        </w:trPr>
        <w:tc>
          <w:tcPr>
            <w:tcW w:w="2540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 Д.А. Практикум по праву социального обеспечения - М: Норма, 2003*</w:t>
            </w:r>
          </w:p>
        </w:tc>
        <w:tc>
          <w:tcPr>
            <w:tcW w:w="991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6" w:type="dxa"/>
            <w:gridSpan w:val="3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gridSpan w:val="3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0F55B7" w:rsidRDefault="000F55B7" w:rsidP="000F55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890"/>
        <w:gridCol w:w="992"/>
        <w:gridCol w:w="1159"/>
        <w:gridCol w:w="1159"/>
        <w:gridCol w:w="1068"/>
      </w:tblGrid>
      <w:tr w:rsidR="000F55B7" w:rsidTr="00EB6B72">
        <w:tc>
          <w:tcPr>
            <w:tcW w:w="251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Бум. вариант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вариант</w:t>
            </w: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экз/чел</w:t>
            </w:r>
          </w:p>
        </w:tc>
      </w:tr>
      <w:tr w:rsidR="000F55B7" w:rsidTr="00EB6B72">
        <w:trPr>
          <w:trHeight w:val="705"/>
        </w:trPr>
        <w:tc>
          <w:tcPr>
            <w:tcW w:w="2518" w:type="dxa"/>
            <w:vMerge w:val="restart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процесс </w:t>
            </w: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А.А., Власова М.Г. Гражданский процесс - М: Проспект, 2003*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F55B7" w:rsidTr="00EB6B72">
        <w:trPr>
          <w:trHeight w:val="630"/>
        </w:trPr>
        <w:tc>
          <w:tcPr>
            <w:tcW w:w="2518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Вандышев В.В. Гражданский процесс в тестах - М: Питер, 2000*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F55B7" w:rsidTr="00EB6B72">
        <w:trPr>
          <w:trHeight w:val="690"/>
        </w:trPr>
        <w:tc>
          <w:tcPr>
            <w:tcW w:w="2518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Гражданский процессуальный кодекс РФ - М: ИЦПИ, 2004*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F55B7" w:rsidTr="00EB6B72">
        <w:trPr>
          <w:trHeight w:val="615"/>
        </w:trPr>
        <w:tc>
          <w:tcPr>
            <w:tcW w:w="2518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Гражданский процесс. (Практикум) - М: Юрайт – издат, 2003*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F55B7" w:rsidTr="00EB6B72">
        <w:trPr>
          <w:trHeight w:val="655"/>
        </w:trPr>
        <w:tc>
          <w:tcPr>
            <w:tcW w:w="2518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Гражданский процессуальный кодекс РФ - М: Проспект, 2015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F55B7" w:rsidTr="00EB6B72">
        <w:trPr>
          <w:trHeight w:val="736"/>
        </w:trPr>
        <w:tc>
          <w:tcPr>
            <w:tcW w:w="2518" w:type="dxa"/>
            <w:vMerge w:val="restart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Страховое дело</w:t>
            </w:r>
          </w:p>
        </w:tc>
        <w:tc>
          <w:tcPr>
            <w:tcW w:w="7890" w:type="dxa"/>
          </w:tcPr>
          <w:p w:rsidR="000F55B7" w:rsidRPr="00E7230C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 Е.Н. Страховое право. Учебное пособие - М: Форум. 2009*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F55B7" w:rsidTr="00EB6B72">
        <w:trPr>
          <w:trHeight w:val="675"/>
        </w:trPr>
        <w:tc>
          <w:tcPr>
            <w:tcW w:w="2518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Галаганов В.П. Страховое дело. Учебник для СПО - 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М: Академия, 2009*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F55B7" w:rsidTr="00EB6B72">
        <w:trPr>
          <w:trHeight w:val="714"/>
        </w:trPr>
        <w:tc>
          <w:tcPr>
            <w:tcW w:w="2518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Сербиновский Ю.Б. Страховое дело. 6 –е изд, перераб и доп .- Ростов  на Дону, 2008*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F55B7" w:rsidTr="00EB6B72">
        <w:trPr>
          <w:trHeight w:val="665"/>
        </w:trPr>
        <w:tc>
          <w:tcPr>
            <w:tcW w:w="2518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Е.В. Социальное страхование - М: Экономистъ, 2008*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F55B7" w:rsidTr="00EB6B72">
        <w:trPr>
          <w:trHeight w:val="431"/>
        </w:trPr>
        <w:tc>
          <w:tcPr>
            <w:tcW w:w="2518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Кабанцева Н.Г. Страховое дело - М: Форум, 2008*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5B7" w:rsidTr="00EB6B72">
        <w:trPr>
          <w:trHeight w:val="624"/>
        </w:trPr>
        <w:tc>
          <w:tcPr>
            <w:tcW w:w="2518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Сплетухов Ю.А., Дюжиков Е.Ф. Страхование - М: Форум, 2002*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F55B7" w:rsidTr="00EB6B72">
        <w:trPr>
          <w:trHeight w:val="629"/>
        </w:trPr>
        <w:tc>
          <w:tcPr>
            <w:tcW w:w="2518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Ермасов С.В., Ермасова Н.Б. Страхование. Уч. Пособие - М:ИНФРА - М, 2008*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F55B7" w:rsidTr="00EB6B72">
        <w:trPr>
          <w:trHeight w:val="681"/>
        </w:trPr>
        <w:tc>
          <w:tcPr>
            <w:tcW w:w="2518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Сахирова Н.П. Страхование - ТК Велби, Проспект,2007*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F55B7" w:rsidTr="00EB6B72">
        <w:trPr>
          <w:trHeight w:val="678"/>
        </w:trPr>
        <w:tc>
          <w:tcPr>
            <w:tcW w:w="2518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Страхование. учебник/ под редТ.А. Федоровой, 3-е изд. перераб. И доп. - М: Магистр, 2008*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0F55B7" w:rsidTr="00EB6B72">
        <w:trPr>
          <w:trHeight w:val="576"/>
        </w:trPr>
        <w:tc>
          <w:tcPr>
            <w:tcW w:w="2518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Страхование. учебник/ под ред Г.В. Черновой - М: ТК Велби, Проспект, 2007*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0F55B7" w:rsidTr="00EB6B72">
        <w:trPr>
          <w:trHeight w:val="371"/>
        </w:trPr>
        <w:tc>
          <w:tcPr>
            <w:tcW w:w="2518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Е.Г. Страховое право - М: Форум, 2009*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F55B7" w:rsidTr="00EB6B72">
        <w:trPr>
          <w:trHeight w:val="712"/>
        </w:trPr>
        <w:tc>
          <w:tcPr>
            <w:tcW w:w="2518" w:type="dxa"/>
            <w:vMerge w:val="restart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Кабушкин Н.И. Основы менеджмента - Минск: Новое издание, 2003*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F55B7" w:rsidTr="00EB6B72">
        <w:trPr>
          <w:trHeight w:val="681"/>
        </w:trPr>
        <w:tc>
          <w:tcPr>
            <w:tcW w:w="2518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Грибов В.Д. Менеджмент. Учебное пособие – М: Кнорус, 2009*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5B7" w:rsidTr="00EB6B72">
        <w:trPr>
          <w:trHeight w:val="563"/>
        </w:trPr>
        <w:tc>
          <w:tcPr>
            <w:tcW w:w="2518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Кнышова Е.Н. Менеджмент. Уч. Пособие - М: ФОРУМ - ИНФА –М, 2005*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F55B7" w:rsidTr="00EB6B72">
        <w:trPr>
          <w:trHeight w:val="576"/>
        </w:trPr>
        <w:tc>
          <w:tcPr>
            <w:tcW w:w="2518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Ю.Ф. Менеджмент. Серия  СПО - Ростов на Дону: Феникс, 2004*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F55B7" w:rsidTr="00EB6B72">
        <w:trPr>
          <w:trHeight w:val="211"/>
        </w:trPr>
        <w:tc>
          <w:tcPr>
            <w:tcW w:w="2518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Драчева Е.Л., Юликов Л.И. Менеджмент – М: Академия, 2014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EB6B72">
        <w:trPr>
          <w:trHeight w:val="141"/>
        </w:trPr>
        <w:tc>
          <w:tcPr>
            <w:tcW w:w="2518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Драчева Е.Л. Менеджмент: Практика – М: Академия, 2015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EB6B72">
        <w:trPr>
          <w:trHeight w:val="930"/>
        </w:trPr>
        <w:tc>
          <w:tcPr>
            <w:tcW w:w="2518" w:type="dxa"/>
            <w:vMerge w:val="restart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Е.В. Информационные технологии в профессиональной деятельности. Учебник - Ростов  на Дону: Феникс, 2008*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55B7" w:rsidTr="00EB6B72">
        <w:trPr>
          <w:trHeight w:val="930"/>
        </w:trPr>
        <w:tc>
          <w:tcPr>
            <w:tcW w:w="2518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Е.В. Информационные технологии в профессиональной деятельности. Технические специальности - М: Академия, 2014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5B7" w:rsidTr="00EB6B72">
        <w:trPr>
          <w:trHeight w:val="930"/>
        </w:trPr>
        <w:tc>
          <w:tcPr>
            <w:tcW w:w="2518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Е.В. Информационные технологии в профессиональной деятельности. 10 –е изд. исп. -  М: Академия, 2012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55B7" w:rsidTr="00EB6B72">
        <w:trPr>
          <w:trHeight w:val="555"/>
        </w:trPr>
        <w:tc>
          <w:tcPr>
            <w:tcW w:w="2518" w:type="dxa"/>
            <w:vMerge w:val="restart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социально – правовой деятельности</w:t>
            </w: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Гиппенрейтер Ю.Б. Введение в общую психологию - М: Юрайт, 2009*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5B7" w:rsidTr="00EB6B72">
        <w:trPr>
          <w:trHeight w:val="660"/>
        </w:trPr>
        <w:tc>
          <w:tcPr>
            <w:tcW w:w="2518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В.С. Юридическая психология -  СПб: Питер, 2005*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55B7" w:rsidTr="00EB6B72">
        <w:trPr>
          <w:trHeight w:val="599"/>
        </w:trPr>
        <w:tc>
          <w:tcPr>
            <w:tcW w:w="2518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Мариновский  И.Д. . Юридическая психология - М: Дело, 2005*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F55B7" w:rsidTr="00EB6B72">
        <w:trPr>
          <w:trHeight w:val="651"/>
        </w:trPr>
        <w:tc>
          <w:tcPr>
            <w:tcW w:w="2518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Чуфаровский Ю.В. . Юридическая психология –СПб: Питер, 2005*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F55B7" w:rsidTr="00EB6B72">
        <w:trPr>
          <w:trHeight w:val="703"/>
        </w:trPr>
        <w:tc>
          <w:tcPr>
            <w:tcW w:w="2518" w:type="dxa"/>
            <w:vMerge w:val="restart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органов и учреждений социальной защиты населения, органов Пенсионного фонда РФ</w:t>
            </w: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 А.Н., Заремба Т.Ф. Организация работы органов социальной защиты - М: Мастерство,  2008*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F55B7" w:rsidTr="00EB6B72">
        <w:trPr>
          <w:trHeight w:val="390"/>
        </w:trPr>
        <w:tc>
          <w:tcPr>
            <w:tcW w:w="2518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А.В.  Теория и практика медико – социальной защиты - М: Гардарики, 2007*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F55B7" w:rsidTr="00EB6B72">
        <w:trPr>
          <w:trHeight w:val="594"/>
        </w:trPr>
        <w:tc>
          <w:tcPr>
            <w:tcW w:w="2518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Холостова  Е.И. Глоссарий социальной работы - М: Дашко и К, 2009*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5B7" w:rsidTr="00EB6B72">
        <w:trPr>
          <w:trHeight w:val="660"/>
        </w:trPr>
        <w:tc>
          <w:tcPr>
            <w:tcW w:w="2518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 А.Н., Заремба Т.Ф. Организация работы органов социальной защиты - М: Мастерство, 2004*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F55B7" w:rsidTr="00EB6B72">
        <w:trPr>
          <w:trHeight w:val="538"/>
        </w:trPr>
        <w:tc>
          <w:tcPr>
            <w:tcW w:w="2518" w:type="dxa"/>
            <w:vMerge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Холостова  Е.И. Практикум по социальной работе -М: Дашко и К, 2008*</w:t>
            </w:r>
          </w:p>
        </w:tc>
        <w:tc>
          <w:tcPr>
            <w:tcW w:w="992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F55B7" w:rsidTr="00EB6B72">
        <w:trPr>
          <w:trHeight w:val="4694"/>
        </w:trPr>
        <w:tc>
          <w:tcPr>
            <w:tcW w:w="2518" w:type="dxa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8" w:type="dxa"/>
            <w:gridSpan w:val="5"/>
          </w:tcPr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Справочники: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1.Толковый словарь юридических терминов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2.Юридический словарь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3.Словарь Процессуальное право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издания по специальности: 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1.Социальная защита + Ваше право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2.Пенсия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3.Административная и кадровая служба</w:t>
            </w:r>
          </w:p>
          <w:p w:rsidR="000F55B7" w:rsidRDefault="000F55B7" w:rsidP="007C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Российская газета</w:t>
            </w:r>
          </w:p>
          <w:p w:rsidR="000F55B7" w:rsidRPr="000F55B7" w:rsidRDefault="000F55B7" w:rsidP="000F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5B7" w:rsidRDefault="000F55B7" w:rsidP="000F55B7">
      <w:pPr>
        <w:rPr>
          <w:rFonts w:ascii="Times New Roman" w:hAnsi="Times New Roman" w:cs="Times New Roman"/>
          <w:sz w:val="28"/>
        </w:rPr>
      </w:pPr>
    </w:p>
    <w:p w:rsidR="000F55B7" w:rsidRDefault="000F55B7" w:rsidP="000F55B7">
      <w:r w:rsidRPr="00967DE6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>Учебная литература, помеченная знаком * допущена к использованию в учебном процессе согласно решению   протокола  методического совета   №  1 от  30.08.2016г., так как  новые издания  идентичны  более поздним</w:t>
      </w:r>
    </w:p>
    <w:p w:rsidR="000F55B7" w:rsidRDefault="000F55B7" w:rsidP="000F55B7"/>
    <w:p w:rsidR="00307DA7" w:rsidRDefault="00307DA7"/>
    <w:sectPr w:rsidR="00307DA7" w:rsidSect="000F55B7">
      <w:pgSz w:w="16838" w:h="11906" w:orient="landscape"/>
      <w:pgMar w:top="568" w:right="56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11"/>
    <w:rsid w:val="000F55B7"/>
    <w:rsid w:val="002A76EB"/>
    <w:rsid w:val="00307DA7"/>
    <w:rsid w:val="00364511"/>
    <w:rsid w:val="00EB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2683</Words>
  <Characters>15295</Characters>
  <Application>Microsoft Office Word</Application>
  <DocSecurity>0</DocSecurity>
  <Lines>127</Lines>
  <Paragraphs>35</Paragraphs>
  <ScaleCrop>false</ScaleCrop>
  <Company/>
  <LinksUpToDate>false</LinksUpToDate>
  <CharactersWithSpaces>17943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Библиотека-ПК№1</dc:creator>
  <cp:keywords/>
  <dc:description/>
  <cp:lastModifiedBy>Библиотека-ПК№1</cp:lastModifiedBy>
  <cp:revision>6</cp:revision>
  <dcterms:created xsi:type="dcterms:W3CDTF">2017-04-24T07:35:00Z</dcterms:created>
  <dcterms:modified xsi:type="dcterms:W3CDTF">2017-04-24T08:47:00Z</dcterms:modified>
</cp:coreProperties>
</file>